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D9B" w:rsidRPr="00017D9B" w:rsidRDefault="00017D9B" w:rsidP="00017D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D9B">
        <w:rPr>
          <w:rFonts w:ascii="Times New Roman" w:hAnsi="Times New Roman" w:cs="Times New Roman"/>
          <w:b/>
          <w:sz w:val="28"/>
          <w:szCs w:val="28"/>
        </w:rPr>
        <w:t>СОВЕТ ДЕПУТАТОВ ИСКРОВСКОГО СЕЛЬСОВЕТА</w:t>
      </w:r>
    </w:p>
    <w:p w:rsidR="00017D9B" w:rsidRDefault="00017D9B" w:rsidP="00017D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D9B">
        <w:rPr>
          <w:rFonts w:ascii="Times New Roman" w:hAnsi="Times New Roman" w:cs="Times New Roman"/>
          <w:b/>
          <w:sz w:val="28"/>
          <w:szCs w:val="28"/>
        </w:rPr>
        <w:t xml:space="preserve">ЧЕРЕПАНОВСКОГО РАЙОНА   </w:t>
      </w:r>
    </w:p>
    <w:p w:rsidR="00017D9B" w:rsidRPr="00017D9B" w:rsidRDefault="00017D9B" w:rsidP="00017D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D9B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017D9B" w:rsidRDefault="00017D9B" w:rsidP="00017D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7D9B" w:rsidRDefault="00022FA8" w:rsidP="00017D9B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4900">
        <w:rPr>
          <w:rFonts w:ascii="Times New Roman" w:hAnsi="Times New Roman" w:cs="Times New Roman"/>
          <w:sz w:val="28"/>
          <w:szCs w:val="28"/>
        </w:rPr>
        <w:t xml:space="preserve">   </w:t>
      </w:r>
      <w:r w:rsidR="00017D9B">
        <w:rPr>
          <w:rFonts w:ascii="Times New Roman" w:hAnsi="Times New Roman" w:cs="Times New Roman"/>
          <w:sz w:val="28"/>
          <w:szCs w:val="28"/>
        </w:rPr>
        <w:t>(</w:t>
      </w:r>
      <w:r w:rsidR="00017D9B" w:rsidRPr="00017D9B">
        <w:rPr>
          <w:rFonts w:ascii="Times New Roman" w:hAnsi="Times New Roman" w:cs="Times New Roman"/>
          <w:sz w:val="28"/>
          <w:szCs w:val="28"/>
        </w:rPr>
        <w:t>ШЕСТОГО СОЗЫВА</w:t>
      </w:r>
      <w:r w:rsidR="00017D9B">
        <w:rPr>
          <w:rFonts w:ascii="Times New Roman" w:hAnsi="Times New Roman" w:cs="Times New Roman"/>
          <w:sz w:val="28"/>
          <w:szCs w:val="28"/>
        </w:rPr>
        <w:t>)</w:t>
      </w:r>
      <w:r w:rsidR="00D84900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017D9B" w:rsidRDefault="00017D9B" w:rsidP="00017D9B">
      <w:pPr>
        <w:rPr>
          <w:sz w:val="28"/>
          <w:szCs w:val="28"/>
        </w:rPr>
      </w:pPr>
    </w:p>
    <w:p w:rsidR="00017D9B" w:rsidRDefault="00017D9B" w:rsidP="00017D9B">
      <w:pPr>
        <w:tabs>
          <w:tab w:val="left" w:pos="319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D9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17D9B" w:rsidRDefault="00017D9B" w:rsidP="00017D9B">
      <w:pPr>
        <w:tabs>
          <w:tab w:val="left" w:pos="319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94844">
        <w:rPr>
          <w:rFonts w:ascii="Times New Roman" w:hAnsi="Times New Roman" w:cs="Times New Roman"/>
          <w:sz w:val="28"/>
          <w:szCs w:val="28"/>
        </w:rPr>
        <w:t>тридцатой</w:t>
      </w:r>
      <w:r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017D9B" w:rsidRDefault="00943247" w:rsidP="00017D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17D9B">
        <w:rPr>
          <w:rFonts w:ascii="Times New Roman" w:hAnsi="Times New Roman" w:cs="Times New Roman"/>
          <w:sz w:val="28"/>
          <w:szCs w:val="28"/>
        </w:rPr>
        <w:t>.</w:t>
      </w:r>
      <w:r w:rsidR="00F12D6B">
        <w:rPr>
          <w:rFonts w:ascii="Times New Roman" w:hAnsi="Times New Roman" w:cs="Times New Roman"/>
          <w:sz w:val="28"/>
          <w:szCs w:val="28"/>
        </w:rPr>
        <w:t>06</w:t>
      </w:r>
      <w:r w:rsidR="00017D9B">
        <w:rPr>
          <w:rFonts w:ascii="Times New Roman" w:hAnsi="Times New Roman" w:cs="Times New Roman"/>
          <w:sz w:val="28"/>
          <w:szCs w:val="28"/>
        </w:rPr>
        <w:t>.202</w:t>
      </w:r>
      <w:r w:rsidR="00F12D6B">
        <w:rPr>
          <w:rFonts w:ascii="Times New Roman" w:hAnsi="Times New Roman" w:cs="Times New Roman"/>
          <w:sz w:val="28"/>
          <w:szCs w:val="28"/>
        </w:rPr>
        <w:t>2</w:t>
      </w:r>
      <w:r w:rsidR="00017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534906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534906">
        <w:rPr>
          <w:rFonts w:ascii="Times New Roman" w:hAnsi="Times New Roman" w:cs="Times New Roman"/>
          <w:sz w:val="28"/>
          <w:szCs w:val="28"/>
        </w:rPr>
        <w:t>№2</w:t>
      </w:r>
    </w:p>
    <w:p w:rsidR="00017D9B" w:rsidRPr="00365000" w:rsidRDefault="00017D9B" w:rsidP="003650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000">
        <w:rPr>
          <w:rFonts w:ascii="Times New Roman" w:hAnsi="Times New Roman" w:cs="Times New Roman"/>
          <w:b/>
          <w:sz w:val="28"/>
          <w:szCs w:val="28"/>
        </w:rPr>
        <w:t xml:space="preserve">О  внесении изменений в решение Совета депутатов Искровского сельсовета </w:t>
      </w:r>
      <w:proofErr w:type="spellStart"/>
      <w:r w:rsidRPr="00365000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Pr="00365000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30.08.2019 №</w:t>
      </w:r>
      <w:r w:rsidR="001025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5000">
        <w:rPr>
          <w:rFonts w:ascii="Times New Roman" w:hAnsi="Times New Roman" w:cs="Times New Roman"/>
          <w:b/>
          <w:sz w:val="28"/>
          <w:szCs w:val="28"/>
        </w:rPr>
        <w:t xml:space="preserve">50 «Об утверждении Положения о бюджетном процессе Искровского сельсовета </w:t>
      </w:r>
      <w:proofErr w:type="spellStart"/>
      <w:r w:rsidRPr="00365000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Pr="00365000">
        <w:rPr>
          <w:rFonts w:ascii="Times New Roman" w:hAnsi="Times New Roman" w:cs="Times New Roman"/>
          <w:b/>
          <w:sz w:val="28"/>
          <w:szCs w:val="28"/>
        </w:rPr>
        <w:t xml:space="preserve">  района  Новосибирской области»</w:t>
      </w:r>
      <w:r w:rsidR="00AF7453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B948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3881">
        <w:rPr>
          <w:rFonts w:ascii="Times New Roman" w:hAnsi="Times New Roman" w:cs="Times New Roman"/>
          <w:b/>
          <w:sz w:val="28"/>
          <w:szCs w:val="28"/>
        </w:rPr>
        <w:t xml:space="preserve">редакции </w:t>
      </w:r>
      <w:r w:rsidR="00FC3881" w:rsidRPr="00FC3881">
        <w:rPr>
          <w:rFonts w:ascii="Times New Roman" w:hAnsi="Times New Roman" w:cs="Times New Roman"/>
          <w:b/>
          <w:sz w:val="28"/>
          <w:szCs w:val="28"/>
        </w:rPr>
        <w:t>решения сессии №</w:t>
      </w:r>
      <w:r w:rsidR="00FC38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3881" w:rsidRPr="00FC3881">
        <w:rPr>
          <w:rFonts w:ascii="Times New Roman" w:hAnsi="Times New Roman" w:cs="Times New Roman"/>
          <w:b/>
          <w:sz w:val="28"/>
          <w:szCs w:val="28"/>
        </w:rPr>
        <w:t>3</w:t>
      </w:r>
      <w:r w:rsidR="00FC3881">
        <w:rPr>
          <w:rFonts w:ascii="Times New Roman" w:hAnsi="Times New Roman" w:cs="Times New Roman"/>
          <w:b/>
          <w:sz w:val="28"/>
          <w:szCs w:val="28"/>
        </w:rPr>
        <w:t xml:space="preserve"> от 30.10.2020г </w:t>
      </w:r>
    </w:p>
    <w:p w:rsidR="00365000" w:rsidRDefault="00365000" w:rsidP="00017D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</w:t>
      </w:r>
      <w:r w:rsidR="00D618C8">
        <w:rPr>
          <w:rFonts w:ascii="Times New Roman" w:hAnsi="Times New Roman" w:cs="Times New Roman"/>
          <w:sz w:val="28"/>
          <w:szCs w:val="28"/>
        </w:rPr>
        <w:t>твии с Федеральным законом №131</w:t>
      </w:r>
      <w:r>
        <w:rPr>
          <w:rFonts w:ascii="Times New Roman" w:hAnsi="Times New Roman" w:cs="Times New Roman"/>
          <w:sz w:val="28"/>
          <w:szCs w:val="28"/>
        </w:rPr>
        <w:t xml:space="preserve">-ФЗ от 06.10.2003 «Об общих принципах организации местного самоуправления в Российской Федерации»   </w:t>
      </w:r>
      <w:r w:rsidR="00017D9B" w:rsidRPr="00017D9B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Уставом Искровского  сельсовета </w:t>
      </w:r>
      <w:proofErr w:type="spellStart"/>
      <w:r w:rsidR="00017D9B" w:rsidRPr="00017D9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017D9B" w:rsidRPr="00017D9B">
        <w:rPr>
          <w:rFonts w:ascii="Times New Roman" w:hAnsi="Times New Roman" w:cs="Times New Roman"/>
          <w:sz w:val="28"/>
          <w:szCs w:val="28"/>
        </w:rPr>
        <w:t xml:space="preserve">   района Новосибирской области, Совет депутатов Искровского  сельсовета </w:t>
      </w:r>
      <w:r w:rsidR="000565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7D9B" w:rsidRPr="00017D9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017D9B" w:rsidRPr="00017D9B">
        <w:rPr>
          <w:rFonts w:ascii="Times New Roman" w:hAnsi="Times New Roman" w:cs="Times New Roman"/>
          <w:sz w:val="28"/>
          <w:szCs w:val="28"/>
        </w:rPr>
        <w:t xml:space="preserve">  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65000">
        <w:rPr>
          <w:rFonts w:ascii="Times New Roman" w:hAnsi="Times New Roman" w:cs="Times New Roman"/>
          <w:b/>
          <w:sz w:val="28"/>
          <w:szCs w:val="28"/>
        </w:rPr>
        <w:t>РЕШИЛ</w:t>
      </w:r>
      <w:proofErr w:type="gramStart"/>
      <w:r w:rsidR="00A037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B2291" w:rsidRDefault="00094B1F" w:rsidP="00D618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="00365000">
        <w:rPr>
          <w:rFonts w:ascii="Times New Roman" w:hAnsi="Times New Roman" w:cs="Times New Roman"/>
          <w:sz w:val="28"/>
          <w:szCs w:val="28"/>
        </w:rPr>
        <w:t>.</w:t>
      </w:r>
      <w:r w:rsidR="00365000" w:rsidRPr="00365000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Искровского сельсовета </w:t>
      </w:r>
      <w:proofErr w:type="spellStart"/>
      <w:r w:rsidR="00365000" w:rsidRPr="00365000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365000" w:rsidRPr="00365000">
        <w:rPr>
          <w:rFonts w:ascii="Times New Roman" w:hAnsi="Times New Roman" w:cs="Times New Roman"/>
          <w:sz w:val="28"/>
          <w:szCs w:val="28"/>
        </w:rPr>
        <w:t xml:space="preserve">  района   Новосибирской области от 30.08.2019 «Об утверждении Положения о бюджетном процессе Искровского сельсовета </w:t>
      </w:r>
      <w:proofErr w:type="spellStart"/>
      <w:r w:rsidR="00365000" w:rsidRPr="00365000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365000" w:rsidRPr="00365000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области»</w:t>
      </w:r>
      <w:r w:rsidR="00847FAB">
        <w:rPr>
          <w:rFonts w:ascii="Times New Roman" w:hAnsi="Times New Roman" w:cs="Times New Roman"/>
          <w:sz w:val="28"/>
          <w:szCs w:val="28"/>
        </w:rPr>
        <w:t xml:space="preserve"> </w:t>
      </w:r>
      <w:r w:rsidR="00DA5F49">
        <w:rPr>
          <w:rFonts w:ascii="Times New Roman" w:hAnsi="Times New Roman" w:cs="Times New Roman"/>
          <w:sz w:val="28"/>
          <w:szCs w:val="28"/>
        </w:rPr>
        <w:t>в редакции решения сессии №3 от 30.10.2020г</w:t>
      </w:r>
      <w:r w:rsidR="006B08CF">
        <w:rPr>
          <w:rFonts w:ascii="Times New Roman" w:hAnsi="Times New Roman" w:cs="Times New Roman"/>
          <w:sz w:val="28"/>
          <w:szCs w:val="28"/>
        </w:rPr>
        <w:t xml:space="preserve"> </w:t>
      </w:r>
      <w:r w:rsidR="00365000" w:rsidRPr="00365000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proofErr w:type="gramStart"/>
      <w:r w:rsidR="00365000" w:rsidRPr="0036500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094B1F" w:rsidRDefault="00365000" w:rsidP="00D618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4B1F">
        <w:rPr>
          <w:rFonts w:ascii="Times New Roman" w:hAnsi="Times New Roman" w:cs="Times New Roman"/>
          <w:sz w:val="28"/>
          <w:szCs w:val="28"/>
        </w:rPr>
        <w:t xml:space="preserve">      1</w:t>
      </w:r>
      <w:r>
        <w:rPr>
          <w:rFonts w:ascii="Times New Roman" w:hAnsi="Times New Roman" w:cs="Times New Roman"/>
          <w:sz w:val="28"/>
          <w:szCs w:val="28"/>
        </w:rPr>
        <w:t xml:space="preserve">.Подпункт </w:t>
      </w:r>
      <w:r w:rsidR="00DA5F4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пункта 1 статьи </w:t>
      </w:r>
      <w:r w:rsidR="00DA5F4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70037D" w:rsidRDefault="00094B1F" w:rsidP="006B08C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1.1.1. </w:t>
      </w:r>
      <w:r w:rsidR="006B08CF">
        <w:rPr>
          <w:rFonts w:ascii="Times New Roman" w:hAnsi="Times New Roman" w:cs="Times New Roman"/>
          <w:sz w:val="28"/>
          <w:szCs w:val="28"/>
        </w:rPr>
        <w:t xml:space="preserve">Подпункт 20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6B08C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6B08C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B08CF">
        <w:rPr>
          <w:rFonts w:ascii="Times New Roman" w:hAnsi="Times New Roman" w:cs="Times New Roman"/>
          <w:sz w:val="28"/>
          <w:szCs w:val="28"/>
        </w:rPr>
        <w:t>исключить</w:t>
      </w:r>
      <w:proofErr w:type="gramStart"/>
      <w:r w:rsidR="006B08C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365000" w:rsidRDefault="0070037D" w:rsidP="00B52B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1.1.2. </w:t>
      </w:r>
      <w:r w:rsidR="006B08CF">
        <w:rPr>
          <w:rFonts w:ascii="Times New Roman" w:hAnsi="Times New Roman" w:cs="Times New Roman"/>
          <w:sz w:val="28"/>
          <w:szCs w:val="28"/>
        </w:rPr>
        <w:t xml:space="preserve">Пункт 2 </w:t>
      </w:r>
      <w:r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6B08C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0BD2"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="00980C62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BE0BD2" w:rsidRDefault="00BE0BD2" w:rsidP="00B52B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0BD2">
        <w:rPr>
          <w:rFonts w:ascii="Times New Roman" w:hAnsi="Times New Roman" w:cs="Times New Roman"/>
          <w:bCs/>
          <w:sz w:val="28"/>
          <w:szCs w:val="28"/>
        </w:rPr>
        <w:t>Главный распорядитель (распорядитель) средств местного бюджета выступает в суде соответственно от имени муниципального образования в качестве представителя ответчика по искам к муниципальному образованию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BE0BD2" w:rsidRPr="00BE0BD2" w:rsidRDefault="00BE0BD2" w:rsidP="00BE0BD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E0BD2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0BD2">
        <w:rPr>
          <w:rFonts w:ascii="Times New Roman" w:hAnsi="Times New Roman" w:cs="Times New Roman"/>
          <w:bCs/>
          <w:sz w:val="28"/>
          <w:szCs w:val="28"/>
        </w:rPr>
        <w:t xml:space="preserve">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или должностных лиц этих органов, по ведомственной </w:t>
      </w:r>
      <w:r w:rsidRPr="00BE0BD2">
        <w:rPr>
          <w:rFonts w:ascii="Times New Roman" w:hAnsi="Times New Roman" w:cs="Times New Roman"/>
          <w:bCs/>
          <w:sz w:val="28"/>
          <w:szCs w:val="28"/>
        </w:rPr>
        <w:lastRenderedPageBreak/>
        <w:t>принадлежности, в том числе в результате издания актов органов местного самоуправления, не соответствующих закону или иному правовому акту;</w:t>
      </w:r>
    </w:p>
    <w:p w:rsidR="00BE0BD2" w:rsidRPr="00BE0BD2" w:rsidRDefault="00BE0BD2" w:rsidP="00B52B7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</w:t>
      </w:r>
      <w:r w:rsidRPr="00BE0BD2">
        <w:rPr>
          <w:rFonts w:ascii="Times New Roman" w:hAnsi="Times New Roman" w:cs="Times New Roman"/>
          <w:bCs/>
          <w:sz w:val="28"/>
          <w:szCs w:val="28"/>
        </w:rPr>
        <w:t>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обязательств.</w:t>
      </w:r>
    </w:p>
    <w:p w:rsidR="006B08CF" w:rsidRDefault="00BE0BD2" w:rsidP="00B52B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BE0BD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E0BD2">
        <w:rPr>
          <w:rFonts w:ascii="Times New Roman" w:hAnsi="Times New Roman" w:cs="Times New Roman"/>
          <w:sz w:val="28"/>
          <w:szCs w:val="28"/>
        </w:rPr>
        <w:t xml:space="preserve"> взыскании денежных средств, в том числе судебных расходов, с казенного учреждения - должника, лицевой счет (счет) которому не открыт в органе Федерального казначейства, финансовом органе муниципального образования (в учреждении Центрального банка Российской Федерации или в кредитной организации);</w:t>
      </w:r>
    </w:p>
    <w:p w:rsidR="00BE0BD2" w:rsidRDefault="00BE0BD2" w:rsidP="00B52B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BE0BD2">
        <w:rPr>
          <w:color w:val="000000"/>
          <w:sz w:val="30"/>
          <w:szCs w:val="30"/>
        </w:rPr>
        <w:t xml:space="preserve"> </w:t>
      </w:r>
      <w:r w:rsidRPr="00BE0BD2">
        <w:rPr>
          <w:rFonts w:ascii="Times New Roman" w:hAnsi="Times New Roman" w:cs="Times New Roman"/>
          <w:sz w:val="28"/>
          <w:szCs w:val="28"/>
        </w:rPr>
        <w:t xml:space="preserve"> по иным искам к муниципальному образованию, по которым в соответствии с федеральным законом интересы соответствующего публично-правового образования представляет орган, осуществляющий в соответствии с бюджетным законодательством Российской </w:t>
      </w:r>
      <w:proofErr w:type="gramStart"/>
      <w:r w:rsidRPr="00BE0BD2">
        <w:rPr>
          <w:rFonts w:ascii="Times New Roman" w:hAnsi="Times New Roman" w:cs="Times New Roman"/>
          <w:sz w:val="28"/>
          <w:szCs w:val="28"/>
        </w:rPr>
        <w:t>Федерации полномочия главного распорядителя средств бюджета муниципального образования</w:t>
      </w:r>
      <w:proofErr w:type="gramEnd"/>
      <w:r w:rsidRPr="00BE0BD2">
        <w:rPr>
          <w:rFonts w:ascii="Times New Roman" w:hAnsi="Times New Roman" w:cs="Times New Roman"/>
          <w:sz w:val="28"/>
          <w:szCs w:val="28"/>
        </w:rPr>
        <w:t>.</w:t>
      </w:r>
    </w:p>
    <w:p w:rsidR="00900A3F" w:rsidRDefault="00900A3F" w:rsidP="00B52B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1.1.3</w:t>
      </w:r>
      <w:r w:rsidR="00DA22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Подпункт 1 пункта 2 статьи 11</w:t>
      </w:r>
      <w:r w:rsidR="00DA224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proofErr w:type="gramStart"/>
      <w:r w:rsidR="00DA224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A224A" w:rsidRDefault="00DA224A" w:rsidP="00B52B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DA224A">
        <w:rPr>
          <w:rFonts w:ascii="Times New Roman" w:hAnsi="Times New Roman" w:cs="Times New Roman"/>
          <w:sz w:val="28"/>
          <w:szCs w:val="28"/>
        </w:rPr>
        <w:t>осуществляет планирование (прогнозирование) поступлений и выплат по источникам финансирования дефицита бюджета, кроме операций по управлению остатками средств на едином счете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29AF" w:rsidRDefault="00900A3F" w:rsidP="00B52B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1A84">
        <w:rPr>
          <w:rFonts w:ascii="Times New Roman" w:hAnsi="Times New Roman" w:cs="Times New Roman"/>
          <w:sz w:val="28"/>
          <w:szCs w:val="28"/>
        </w:rPr>
        <w:t xml:space="preserve"> </w:t>
      </w:r>
      <w:r w:rsidR="008429AF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4</w:t>
      </w:r>
      <w:r w:rsidR="008429AF">
        <w:rPr>
          <w:rFonts w:ascii="Times New Roman" w:hAnsi="Times New Roman" w:cs="Times New Roman"/>
          <w:sz w:val="28"/>
          <w:szCs w:val="28"/>
        </w:rPr>
        <w:t xml:space="preserve"> </w:t>
      </w:r>
      <w:r w:rsidR="00847FAB">
        <w:rPr>
          <w:rFonts w:ascii="Times New Roman" w:hAnsi="Times New Roman" w:cs="Times New Roman"/>
          <w:sz w:val="28"/>
          <w:szCs w:val="28"/>
        </w:rPr>
        <w:t xml:space="preserve"> </w:t>
      </w:r>
      <w:r w:rsidR="00AA1A84">
        <w:rPr>
          <w:rFonts w:ascii="Times New Roman" w:hAnsi="Times New Roman" w:cs="Times New Roman"/>
          <w:sz w:val="28"/>
          <w:szCs w:val="28"/>
        </w:rPr>
        <w:t>Пу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A1A84">
        <w:rPr>
          <w:rFonts w:ascii="Times New Roman" w:hAnsi="Times New Roman" w:cs="Times New Roman"/>
          <w:sz w:val="28"/>
          <w:szCs w:val="28"/>
        </w:rPr>
        <w:t>кт 1 статьи 30 исключить;</w:t>
      </w:r>
    </w:p>
    <w:p w:rsidR="00B52B74" w:rsidRDefault="00AA1A84" w:rsidP="00B52B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B74">
        <w:rPr>
          <w:rFonts w:ascii="Times New Roman" w:hAnsi="Times New Roman" w:cs="Times New Roman"/>
          <w:sz w:val="28"/>
          <w:szCs w:val="28"/>
        </w:rPr>
        <w:t xml:space="preserve"> </w:t>
      </w:r>
      <w:r w:rsidR="00900A3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B74">
        <w:rPr>
          <w:rFonts w:ascii="Times New Roman" w:hAnsi="Times New Roman" w:cs="Times New Roman"/>
          <w:sz w:val="28"/>
          <w:szCs w:val="28"/>
        </w:rPr>
        <w:t>1.1.</w:t>
      </w:r>
      <w:r w:rsidR="00900A3F">
        <w:rPr>
          <w:rFonts w:ascii="Times New Roman" w:hAnsi="Times New Roman" w:cs="Times New Roman"/>
          <w:sz w:val="28"/>
          <w:szCs w:val="28"/>
        </w:rPr>
        <w:t>5</w:t>
      </w:r>
      <w:r w:rsidR="00B52B74">
        <w:rPr>
          <w:rFonts w:ascii="Times New Roman" w:hAnsi="Times New Roman" w:cs="Times New Roman"/>
          <w:sz w:val="28"/>
          <w:szCs w:val="28"/>
        </w:rPr>
        <w:t xml:space="preserve">. </w:t>
      </w:r>
      <w:r w:rsidR="008429AF">
        <w:rPr>
          <w:rFonts w:ascii="Times New Roman" w:hAnsi="Times New Roman" w:cs="Times New Roman"/>
          <w:sz w:val="28"/>
          <w:szCs w:val="28"/>
        </w:rPr>
        <w:t>П</w:t>
      </w:r>
      <w:r w:rsidR="00B52B74">
        <w:rPr>
          <w:rFonts w:ascii="Times New Roman" w:hAnsi="Times New Roman" w:cs="Times New Roman"/>
          <w:sz w:val="28"/>
          <w:szCs w:val="28"/>
        </w:rPr>
        <w:t xml:space="preserve">ункт </w:t>
      </w:r>
      <w:r w:rsidR="00BE0BD2">
        <w:rPr>
          <w:rFonts w:ascii="Times New Roman" w:hAnsi="Times New Roman" w:cs="Times New Roman"/>
          <w:sz w:val="28"/>
          <w:szCs w:val="28"/>
        </w:rPr>
        <w:t>2</w:t>
      </w:r>
      <w:r w:rsidR="00B52B74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8429AF">
        <w:rPr>
          <w:rFonts w:ascii="Times New Roman" w:hAnsi="Times New Roman" w:cs="Times New Roman"/>
          <w:sz w:val="28"/>
          <w:szCs w:val="28"/>
        </w:rPr>
        <w:t>30</w:t>
      </w:r>
      <w:r w:rsidR="00B52B7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429AF" w:rsidRDefault="008429AF" w:rsidP="00B52B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9AF">
        <w:rPr>
          <w:rFonts w:ascii="Times New Roman" w:hAnsi="Times New Roman" w:cs="Times New Roman"/>
          <w:sz w:val="28"/>
          <w:szCs w:val="28"/>
        </w:rPr>
        <w:t xml:space="preserve">"Информация о долговых обязательствах по муниципальным гарантиям вносится указанными </w:t>
      </w:r>
      <w:proofErr w:type="gramStart"/>
      <w:r w:rsidRPr="008429AF">
        <w:rPr>
          <w:rFonts w:ascii="Times New Roman" w:hAnsi="Times New Roman" w:cs="Times New Roman"/>
          <w:sz w:val="28"/>
          <w:szCs w:val="28"/>
        </w:rPr>
        <w:t>в абзаце первом настоящего пункта органами в муниципальную долговую книгу в течение пяти рабочих дней с момента получения такими органами сведений о фактическом возникновении</w:t>
      </w:r>
      <w:proofErr w:type="gramEnd"/>
      <w:r w:rsidRPr="008429AF">
        <w:rPr>
          <w:rFonts w:ascii="Times New Roman" w:hAnsi="Times New Roman" w:cs="Times New Roman"/>
          <w:sz w:val="28"/>
          <w:szCs w:val="28"/>
        </w:rPr>
        <w:t xml:space="preserve"> (увеличении) или прекращении (уменьшении) обязательств принципала, обеспеченных муниципальной гарантией.".</w:t>
      </w:r>
      <w:r w:rsidRPr="008429AF">
        <w:rPr>
          <w:rFonts w:ascii="Times New Roman" w:hAnsi="Times New Roman" w:cs="Times New Roman"/>
          <w:vanish/>
          <w:sz w:val="28"/>
          <w:szCs w:val="28"/>
        </w:rPr>
        <w:t>"Информация о долговых обязательствах по государственным гарантиям субъекта Российской Федерации или муниципальным гарантиям вносится указанными в абзаце первом настоящего пункта органами в государственную долговую книгу субъекта Российской Федерации или муниципальную долговую книгу в течение пяти рабочих дней с момента получения такими органами сведений о фактическом возникновении (увеличении) или прекращении (уменьшении) обязательств принципала, обеспеченных государственной гарантией субъекта Российской Федерации или муниципальной гарантией."."Информация о долговых обязательствах по государственным гарантиям субъекта Российской Федерации или муниципальным гарантиям вносится указанными в абзаце первом настоящего пункта органами в государственную долговую книгу субъекта Российской Федерации или муниципальную долговую книгу в течение пяти рабочих дней с момента получения такими органами сведений о фактическом возникновении (увеличении) или прекращении (уменьшении) обязательств принципала, обеспеченных государственной гарантией субъекта Российской Федерации или муниципальной гарантией.".</w:t>
      </w:r>
    </w:p>
    <w:p w:rsidR="00900A3F" w:rsidRPr="00BF426E" w:rsidRDefault="00B52B74" w:rsidP="00900A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A3FB8" w:rsidRDefault="003A3FB8" w:rsidP="00BF426E">
      <w:pPr>
        <w:rPr>
          <w:rFonts w:ascii="Times New Roman" w:hAnsi="Times New Roman" w:cs="Times New Roman"/>
          <w:sz w:val="28"/>
          <w:szCs w:val="28"/>
        </w:rPr>
      </w:pPr>
    </w:p>
    <w:p w:rsidR="003A3FB8" w:rsidRDefault="003A3FB8" w:rsidP="003A3FB8">
      <w:pPr>
        <w:rPr>
          <w:rFonts w:ascii="Times New Roman" w:hAnsi="Times New Roman" w:cs="Times New Roman"/>
          <w:sz w:val="28"/>
          <w:szCs w:val="28"/>
        </w:rPr>
      </w:pPr>
    </w:p>
    <w:p w:rsidR="00BF426E" w:rsidRDefault="003A3FB8" w:rsidP="003A3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Искровского  сельсовета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А.П.Сюньков</w:t>
      </w:r>
      <w:proofErr w:type="spellEnd"/>
    </w:p>
    <w:p w:rsidR="003A3FB8" w:rsidRDefault="003A3FB8" w:rsidP="003A3FB8">
      <w:pPr>
        <w:rPr>
          <w:rFonts w:ascii="Times New Roman" w:hAnsi="Times New Roman" w:cs="Times New Roman"/>
          <w:sz w:val="28"/>
          <w:szCs w:val="28"/>
        </w:rPr>
      </w:pPr>
    </w:p>
    <w:p w:rsidR="00534906" w:rsidRPr="00534906" w:rsidRDefault="00534906" w:rsidP="005349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490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34906" w:rsidRPr="00534906" w:rsidRDefault="00534906" w:rsidP="005349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4906">
        <w:rPr>
          <w:rFonts w:ascii="Times New Roman" w:hAnsi="Times New Roman" w:cs="Times New Roman"/>
          <w:sz w:val="28"/>
          <w:szCs w:val="28"/>
        </w:rPr>
        <w:t xml:space="preserve">Искровского  сельсовета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34906">
        <w:rPr>
          <w:rFonts w:ascii="Times New Roman" w:hAnsi="Times New Roman" w:cs="Times New Roman"/>
          <w:sz w:val="28"/>
          <w:szCs w:val="28"/>
        </w:rPr>
        <w:t xml:space="preserve"> Е.А. </w:t>
      </w:r>
      <w:proofErr w:type="spellStart"/>
      <w:r w:rsidRPr="00534906">
        <w:rPr>
          <w:rFonts w:ascii="Times New Roman" w:hAnsi="Times New Roman" w:cs="Times New Roman"/>
          <w:sz w:val="28"/>
          <w:szCs w:val="28"/>
        </w:rPr>
        <w:t>Гамануха</w:t>
      </w:r>
      <w:proofErr w:type="spellEnd"/>
      <w:r w:rsidRPr="0053490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34906" w:rsidRPr="00534906" w:rsidRDefault="00534906" w:rsidP="00534906">
      <w:pPr>
        <w:rPr>
          <w:rFonts w:ascii="Times New Roman" w:hAnsi="Times New Roman" w:cs="Times New Roman"/>
          <w:sz w:val="28"/>
          <w:szCs w:val="28"/>
        </w:rPr>
      </w:pPr>
    </w:p>
    <w:p w:rsidR="00534906" w:rsidRPr="00534906" w:rsidRDefault="00534906" w:rsidP="00534906">
      <w:pPr>
        <w:rPr>
          <w:rFonts w:ascii="Times New Roman" w:hAnsi="Times New Roman" w:cs="Times New Roman"/>
          <w:sz w:val="28"/>
          <w:szCs w:val="28"/>
        </w:rPr>
      </w:pPr>
    </w:p>
    <w:p w:rsidR="003A3FB8" w:rsidRPr="003A3FB8" w:rsidRDefault="003A3FB8" w:rsidP="00534906">
      <w:pPr>
        <w:rPr>
          <w:rFonts w:ascii="Times New Roman" w:hAnsi="Times New Roman" w:cs="Times New Roman"/>
          <w:sz w:val="28"/>
          <w:szCs w:val="28"/>
        </w:rPr>
      </w:pPr>
    </w:p>
    <w:sectPr w:rsidR="003A3FB8" w:rsidRPr="003A3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FFB" w:rsidRDefault="00F30FFB" w:rsidP="00D84900">
      <w:pPr>
        <w:spacing w:after="0" w:line="240" w:lineRule="auto"/>
      </w:pPr>
      <w:r>
        <w:separator/>
      </w:r>
    </w:p>
  </w:endnote>
  <w:endnote w:type="continuationSeparator" w:id="0">
    <w:p w:rsidR="00F30FFB" w:rsidRDefault="00F30FFB" w:rsidP="00D84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FFB" w:rsidRDefault="00F30FFB" w:rsidP="00D84900">
      <w:pPr>
        <w:spacing w:after="0" w:line="240" w:lineRule="auto"/>
      </w:pPr>
      <w:r>
        <w:separator/>
      </w:r>
    </w:p>
  </w:footnote>
  <w:footnote w:type="continuationSeparator" w:id="0">
    <w:p w:rsidR="00F30FFB" w:rsidRDefault="00F30FFB" w:rsidP="00D84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7171"/>
    <w:multiLevelType w:val="hybridMultilevel"/>
    <w:tmpl w:val="A1829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541"/>
    <w:rsid w:val="000007C0"/>
    <w:rsid w:val="00017D9B"/>
    <w:rsid w:val="00022FA8"/>
    <w:rsid w:val="000565D9"/>
    <w:rsid w:val="00094B1F"/>
    <w:rsid w:val="000E2C9F"/>
    <w:rsid w:val="0010255A"/>
    <w:rsid w:val="001D3260"/>
    <w:rsid w:val="002B3044"/>
    <w:rsid w:val="002B4B82"/>
    <w:rsid w:val="00365000"/>
    <w:rsid w:val="003A3FB8"/>
    <w:rsid w:val="005344A1"/>
    <w:rsid w:val="00534906"/>
    <w:rsid w:val="005D1063"/>
    <w:rsid w:val="00636073"/>
    <w:rsid w:val="006A3C19"/>
    <w:rsid w:val="006B08CF"/>
    <w:rsid w:val="0070037D"/>
    <w:rsid w:val="0070667E"/>
    <w:rsid w:val="0076726E"/>
    <w:rsid w:val="007C5541"/>
    <w:rsid w:val="008429AF"/>
    <w:rsid w:val="00847FAB"/>
    <w:rsid w:val="008F3CBF"/>
    <w:rsid w:val="00900A3F"/>
    <w:rsid w:val="00943247"/>
    <w:rsid w:val="00980C62"/>
    <w:rsid w:val="009D2B60"/>
    <w:rsid w:val="00A03797"/>
    <w:rsid w:val="00A3263D"/>
    <w:rsid w:val="00AA1A84"/>
    <w:rsid w:val="00AB2291"/>
    <w:rsid w:val="00AF7453"/>
    <w:rsid w:val="00B52B74"/>
    <w:rsid w:val="00B64252"/>
    <w:rsid w:val="00B94844"/>
    <w:rsid w:val="00BE0BD2"/>
    <w:rsid w:val="00BF426E"/>
    <w:rsid w:val="00BF61BE"/>
    <w:rsid w:val="00C35E28"/>
    <w:rsid w:val="00D00FFF"/>
    <w:rsid w:val="00D618C8"/>
    <w:rsid w:val="00D84900"/>
    <w:rsid w:val="00DA224A"/>
    <w:rsid w:val="00DA5F49"/>
    <w:rsid w:val="00E75416"/>
    <w:rsid w:val="00EA231B"/>
    <w:rsid w:val="00F12D6B"/>
    <w:rsid w:val="00F30FFB"/>
    <w:rsid w:val="00F723D3"/>
    <w:rsid w:val="00FC3881"/>
    <w:rsid w:val="00FE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00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344A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84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900"/>
  </w:style>
  <w:style w:type="paragraph" w:styleId="a7">
    <w:name w:val="footer"/>
    <w:basedOn w:val="a"/>
    <w:link w:val="a8"/>
    <w:uiPriority w:val="99"/>
    <w:unhideWhenUsed/>
    <w:rsid w:val="00D84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9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00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344A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84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900"/>
  </w:style>
  <w:style w:type="paragraph" w:styleId="a7">
    <w:name w:val="footer"/>
    <w:basedOn w:val="a"/>
    <w:link w:val="a8"/>
    <w:uiPriority w:val="99"/>
    <w:unhideWhenUsed/>
    <w:rsid w:val="00D84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2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2020-10-20T08:27:00Z</dcterms:created>
  <dcterms:modified xsi:type="dcterms:W3CDTF">2022-07-01T06:22:00Z</dcterms:modified>
</cp:coreProperties>
</file>